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CYBER PUBLIC RELATIONS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6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IKM53037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231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ARA</w:t>
      </w:r>
      <w:r>
        <w:rPr>
          <w:spacing w:val="1"/>
        </w:rPr>
        <w:t> </w:t>
      </w:r>
      <w:r>
        <w:rPr>
          <w:spacing w:val="-1"/>
        </w:rPr>
        <w:t>AUZA,</w:t>
      </w:r>
      <w:r>
        <w:rPr/>
        <w:t> </w:t>
      </w:r>
      <w:r>
        <w:rPr>
          <w:spacing w:val="-1"/>
        </w:rPr>
        <w:t>S.I.Kom,</w:t>
      </w:r>
      <w:r>
        <w:rPr>
          <w:spacing w:val="1"/>
        </w:rPr>
        <w:t> </w:t>
      </w:r>
      <w:r>
        <w:rPr/>
        <w:t>M.I.Kom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ARA</w:t>
      </w:r>
      <w:r>
        <w:rPr>
          <w:spacing w:val="1"/>
        </w:rPr>
        <w:t> </w:t>
      </w:r>
      <w:r>
        <w:rPr>
          <w:spacing w:val="-1"/>
        </w:rPr>
        <w:t>AUZA,</w:t>
      </w:r>
      <w:r>
        <w:rPr/>
        <w:t> </w:t>
      </w:r>
      <w:r>
        <w:rPr>
          <w:spacing w:val="-1"/>
        </w:rPr>
        <w:t>S.I.Kom,</w:t>
      </w:r>
      <w:r>
        <w:rPr>
          <w:spacing w:val="1"/>
        </w:rPr>
        <w:t> </w:t>
      </w:r>
      <w:r>
        <w:rPr/>
        <w:t>M.I.Kom</w:t>
      </w:r>
      <w:r>
        <w:rPr>
          <w:spacing w:val="-41"/>
        </w:rPr>
        <w:t> </w:t>
      </w:r>
      <w:r>
        <w:rPr/>
        <w:t>Hari/Tanggal</w:t>
        <w:tab/>
      </w:r>
      <w:r>
        <w:rPr>
          <w:w w:val="95"/>
        </w:rPr>
        <w:t>: KAMIS</w:t>
      </w:r>
      <w:r>
        <w:rPr>
          <w:spacing w:val="1"/>
          <w:w w:val="95"/>
        </w:rPr>
        <w:t> </w:t>
      </w:r>
      <w:r>
        <w:rPr>
          <w:w w:val="95"/>
        </w:rPr>
        <w:t>/</w:t>
      </w:r>
      <w:r>
        <w:rPr>
          <w:spacing w:val="1"/>
          <w:w w:val="95"/>
        </w:rPr>
        <w:t> </w:t>
      </w:r>
      <w:r>
        <w:rPr>
          <w:w w:val="95"/>
        </w:rPr>
        <w:t>28</w:t>
      </w:r>
      <w:r>
        <w:rPr>
          <w:spacing w:val="1"/>
          <w:w w:val="95"/>
        </w:rPr>
        <w:t> </w:t>
      </w:r>
      <w:r>
        <w:rPr>
          <w:w w:val="95"/>
        </w:rPr>
        <w:t>APRIL</w:t>
      </w:r>
      <w:r>
        <w:rPr>
          <w:spacing w:val="40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17:00-18:00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358976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59488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0000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III.4</w:t>
      </w:r>
    </w:p>
    <w:p>
      <w:pPr>
        <w:pStyle w:val="BodyText"/>
        <w:spacing w:line="161" w:lineRule="exact"/>
        <w:ind w:left="18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CYBER PUBLIC RELATIONS 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IKM53037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1402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1"/>
        </w:rPr>
        <w:t> </w:t>
      </w:r>
      <w:r>
        <w:rPr/>
        <w:t>:</w:t>
      </w:r>
      <w:r>
        <w:rPr>
          <w:spacing w:val="-27"/>
        </w:rPr>
        <w:t> </w:t>
      </w:r>
      <w:r>
        <w:rPr/>
        <w:t>ARA AUZA, S.I.Kom, 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: ARA AUZA, S.I.Kom, 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3605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102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15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204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25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30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35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40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type w:val="continuous"/>
          <w:pgSz w:w="12260" w:h="20180"/>
          <w:pgMar w:top="500" w:bottom="280" w:left="1000" w:right="1000"/>
          <w:cols w:num="2" w:equalWidth="0">
            <w:col w:w="4108" w:space="871"/>
            <w:col w:w="5281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MUHAMMAD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7"/>
        <w:rPr>
          <w:u w:val="none"/>
        </w:rPr>
      </w:pPr>
      <w:r>
        <w:rPr/>
        <w:pict>
          <v:shape style="position:absolute;margin-left:281.982483pt;margin-top:11.023915pt;width:274.7pt;height:86.8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23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9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45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9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2022-04-20T07:37:23Z</dcterms:created>
  <dcterms:modified xsi:type="dcterms:W3CDTF">2022-04-20T07:37:23Z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