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6736pt;margin-top:14.64033pt;width:571.2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3645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3645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3645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MANAJEMEN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KONFLIK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&amp;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PROBLEM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SOLVING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3645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VI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08:00-10:30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3645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Drs.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RUSTAM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EFENDI,</w:t>
                        </w:r>
                        <w:r>
                          <w:rPr>
                            <w:rFonts w:ascii="Arial MT"/>
                            <w:spacing w:val="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pacing w:val="-1"/>
                <w:sz w:val="12"/>
              </w:rPr>
              <w:t>ANDREAS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FARHAN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FAHREZA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M.REZEKI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SAPUTRA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TANJUNG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YUNI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PITRA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ZUHAIRA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SAROHA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DAVID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AVRILIA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ANDINI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IMELDA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LIDIA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INDRIANI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GALINGGING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RIZKY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SAPUTRI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HOUTSMA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SIBORO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EMI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NINGSI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TAMBUNAN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NOVIA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AMBARITA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IQBAL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FAJAR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ROSID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ABIGAEL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BANGUN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JESSE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CYNTIA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ENGELINA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DANDY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RAMADHAN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AGUNG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PIRNGADIO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KEVIN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SITANGGANG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DEPITA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SIMAREMARE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FRANCISCUS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TUAH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XAVERIUS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SINATRA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KENARA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SIHOMBING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MONICA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SITEPU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MAWATI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MENDROFA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ALFEBRI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MARPAUNG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WIKA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CRISTY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TAKDIR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LOI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ARIFIN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AL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IRFAN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ALFARIZI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RIASTI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CRISTINA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ELISABET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SIPAYUNG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KOKO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DARMAWAN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ANGGUN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MADHALENA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HUTAGAOL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MUH.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DIMAS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NUGRAHA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PERANGIN-ANGIN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WAHYUNI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LOICE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CAPRI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SAGALA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tabs>
          <w:tab w:pos="12497" w:val="left" w:leader="none"/>
        </w:tabs>
        <w:spacing w:line="156" w:lineRule="exact" w:before="0"/>
        <w:ind w:left="288" w:right="0" w:firstLine="0"/>
        <w:jc w:val="left"/>
        <w:rPr>
          <w:rFonts w:ascii="Arial MT"/>
          <w:sz w:val="14"/>
        </w:rPr>
      </w:pPr>
      <w:r>
        <w:rPr>
          <w:rFonts w:ascii="Arial"/>
          <w:b/>
          <w:spacing w:val="-1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z w:val="14"/>
        </w:rPr>
        <w:t>:</w:t>
        <w:tab/>
      </w:r>
      <w:r>
        <w:rPr>
          <w:rFonts w:ascii="Arial MT"/>
          <w:sz w:val="14"/>
        </w:rPr>
        <w:t>MENGETAHUI,</w:t>
      </w:r>
    </w:p>
    <w:p>
      <w:pPr>
        <w:spacing w:after="0" w:line="156" w:lineRule="exact"/>
        <w:jc w:val="left"/>
        <w:rPr>
          <w:rFonts w:ascii="Arial MT"/>
          <w:sz w:val="14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44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before="79"/>
        <w:ind w:left="288"/>
      </w:pPr>
      <w:r>
        <w:rPr/>
        <w:br w:type="column"/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34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pgSz w:w="20160" w:h="12240" w:orient="landscape"/>
      <w:pgMar w:top="64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2022-04-14T02:58:01Z</dcterms:created>
  <dcterms:modified xsi:type="dcterms:W3CDTF">2022-04-14T02:58:01Z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